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Graham Nash - Biography 2025</w:t>
        <w:br w:type="textWrapping"/>
      </w:r>
    </w:p>
    <w:p w:rsidR="00000000" w:rsidDel="00000000" w:rsidP="00000000" w:rsidRDefault="00000000" w:rsidRPr="00000000" w14:paraId="00000002">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Legendary artist Graham Nash, as a founding member of both the Hollies and Crosby, Stills and Nash, is a two-time Rock and Roll Hall of Fame inductee who has seen rock history unfold at some of its seminal moments – from the launch of the British Invasion (that’s him on-screen in 1967, eyewitness to the Beatles global broadcast performance of “All You Need Is Love” from Abbey Road studios) to the birth of the Laurel Canyon movement a year later.  He is an extraordinary Grammy Award® winning renaissance artist, and self-described “simple man” who has contributed a wealth of songs to the popular music canon.  Nash was inducted twice into the Songwriters Hall of Fame, for his work with CSN and for his work as a solo artist.  </w:t>
        <w:br w:type="textWrapping"/>
      </w:r>
    </w:p>
    <w:p w:rsidR="00000000" w:rsidDel="00000000" w:rsidP="00000000" w:rsidRDefault="00000000" w:rsidRPr="00000000" w14:paraId="00000003">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NOW</w:t>
      </w:r>
      <w:r w:rsidDel="00000000" w:rsidR="00000000" w:rsidRPr="00000000">
        <w:rPr>
          <w:rFonts w:ascii="Times New Roman" w:cs="Times New Roman" w:eastAsia="Times New Roman" w:hAnsi="Times New Roman"/>
          <w:sz w:val="18"/>
          <w:szCs w:val="18"/>
          <w:rtl w:val="0"/>
        </w:rPr>
        <w:t xml:space="preserve">, Nash’s most recent studio album (May 2023), stays true to his six-decade mission – observing the human experience through the lens of a Northern boy.  His recent songs range from the intensely political rallying cry of “Stand Up,” and a scorching indictment of MAGA in “Golden Idols,” to the fervent hope that we are leaving the kids “A Better Life,” co-written with George Merrill (of “I Wanna Dance with Somebody (Who Loves Me)” renown).  “Buddy’s Back,” with Hollies co-founder Allan Clarke contributing vocal harmony, celebrates the enduring influence of both Buddy Holly and the Hollies in their lives, harkening back to that Christmas 1962, when they gave the Hollies its name.  </w:t>
        <w:br w:type="textWrapping"/>
      </w:r>
    </w:p>
    <w:p w:rsidR="00000000" w:rsidDel="00000000" w:rsidP="00000000" w:rsidRDefault="00000000" w:rsidRPr="00000000" w14:paraId="00000004">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NOW</w:t>
      </w:r>
      <w:r w:rsidDel="00000000" w:rsidR="00000000" w:rsidRPr="00000000">
        <w:rPr>
          <w:rFonts w:ascii="Times New Roman" w:cs="Times New Roman" w:eastAsia="Times New Roman" w:hAnsi="Times New Roman"/>
          <w:sz w:val="18"/>
          <w:szCs w:val="18"/>
          <w:rtl w:val="0"/>
        </w:rPr>
        <w:t xml:space="preserve"> was produced by Nash and keyboardist Todd Caldwell; they have worked together for more than a decade.  Caldwell led the band for </w:t>
      </w:r>
      <w:r w:rsidDel="00000000" w:rsidR="00000000" w:rsidRPr="00000000">
        <w:rPr>
          <w:rFonts w:ascii="Times New Roman" w:cs="Times New Roman" w:eastAsia="Times New Roman" w:hAnsi="Times New Roman"/>
          <w:i w:val="1"/>
          <w:sz w:val="18"/>
          <w:szCs w:val="18"/>
          <w:rtl w:val="0"/>
        </w:rPr>
        <w:t xml:space="preserve">Graham Nash: Live</w:t>
      </w:r>
      <w:r w:rsidDel="00000000" w:rsidR="00000000" w:rsidRPr="00000000">
        <w:rPr>
          <w:rFonts w:ascii="Times New Roman" w:cs="Times New Roman" w:eastAsia="Times New Roman" w:hAnsi="Times New Roman"/>
          <w:sz w:val="18"/>
          <w:szCs w:val="18"/>
          <w:rtl w:val="0"/>
        </w:rPr>
        <w:t xml:space="preserve">, recorded in 2019, released May 2022, in which Nash revisited his </w:t>
      </w:r>
      <w:r w:rsidDel="00000000" w:rsidR="00000000" w:rsidRPr="00000000">
        <w:rPr>
          <w:rFonts w:ascii="Times New Roman" w:cs="Times New Roman" w:eastAsia="Times New Roman" w:hAnsi="Times New Roman"/>
          <w:i w:val="1"/>
          <w:sz w:val="18"/>
          <w:szCs w:val="18"/>
          <w:rtl w:val="0"/>
        </w:rPr>
        <w:t xml:space="preserve">Songs For Beginners</w:t>
      </w:r>
      <w:r w:rsidDel="00000000" w:rsidR="00000000" w:rsidRPr="00000000">
        <w:rPr>
          <w:rFonts w:ascii="Times New Roman" w:cs="Times New Roman" w:eastAsia="Times New Roman" w:hAnsi="Times New Roman"/>
          <w:sz w:val="18"/>
          <w:szCs w:val="18"/>
          <w:rtl w:val="0"/>
        </w:rPr>
        <w:t xml:space="preserve"> and </w:t>
      </w:r>
      <w:r w:rsidDel="00000000" w:rsidR="00000000" w:rsidRPr="00000000">
        <w:rPr>
          <w:rFonts w:ascii="Times New Roman" w:cs="Times New Roman" w:eastAsia="Times New Roman" w:hAnsi="Times New Roman"/>
          <w:i w:val="1"/>
          <w:sz w:val="18"/>
          <w:szCs w:val="18"/>
          <w:rtl w:val="0"/>
        </w:rPr>
        <w:t xml:space="preserve">Wild Tales</w:t>
      </w:r>
      <w:r w:rsidDel="00000000" w:rsidR="00000000" w:rsidRPr="00000000">
        <w:rPr>
          <w:rFonts w:ascii="Times New Roman" w:cs="Times New Roman" w:eastAsia="Times New Roman" w:hAnsi="Times New Roman"/>
          <w:sz w:val="18"/>
          <w:szCs w:val="18"/>
          <w:rtl w:val="0"/>
        </w:rPr>
        <w:t xml:space="preserve"> albums in concert settings, each record in its entirety, their songs in their familiar sequence.  </w:t>
        <w:br w:type="textWrapping"/>
      </w:r>
    </w:p>
    <w:p w:rsidR="00000000" w:rsidDel="00000000" w:rsidP="00000000" w:rsidRDefault="00000000" w:rsidRPr="00000000" w14:paraId="00000005">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 between the releases of </w:t>
      </w:r>
      <w:r w:rsidDel="00000000" w:rsidR="00000000" w:rsidRPr="00000000">
        <w:rPr>
          <w:rFonts w:ascii="Times New Roman" w:cs="Times New Roman" w:eastAsia="Times New Roman" w:hAnsi="Times New Roman"/>
          <w:i w:val="1"/>
          <w:sz w:val="18"/>
          <w:szCs w:val="18"/>
          <w:rtl w:val="0"/>
        </w:rPr>
        <w:t xml:space="preserve">This Path Tonight</w:t>
      </w:r>
      <w:r w:rsidDel="00000000" w:rsidR="00000000" w:rsidRPr="00000000">
        <w:rPr>
          <w:rFonts w:ascii="Times New Roman" w:cs="Times New Roman" w:eastAsia="Times New Roman" w:hAnsi="Times New Roman"/>
          <w:sz w:val="18"/>
          <w:szCs w:val="18"/>
          <w:rtl w:val="0"/>
        </w:rPr>
        <w:t xml:space="preserve"> (Nash’s previous studio album, released in 2016) and </w:t>
      </w:r>
      <w:r w:rsidDel="00000000" w:rsidR="00000000" w:rsidRPr="00000000">
        <w:rPr>
          <w:rFonts w:ascii="Times New Roman" w:cs="Times New Roman" w:eastAsia="Times New Roman" w:hAnsi="Times New Roman"/>
          <w:i w:val="1"/>
          <w:sz w:val="18"/>
          <w:szCs w:val="18"/>
          <w:rtl w:val="0"/>
        </w:rPr>
        <w:t xml:space="preserve">Graham Nash: Live</w:t>
      </w:r>
      <w:r w:rsidDel="00000000" w:rsidR="00000000" w:rsidRPr="00000000">
        <w:rPr>
          <w:rFonts w:ascii="Times New Roman" w:cs="Times New Roman" w:eastAsia="Times New Roman" w:hAnsi="Times New Roman"/>
          <w:sz w:val="18"/>
          <w:szCs w:val="18"/>
          <w:rtl w:val="0"/>
        </w:rPr>
        <w:t xml:space="preserve">, he and Joel Bernstein, his long-time </w:t>
      </w:r>
      <w:r w:rsidDel="00000000" w:rsidR="00000000" w:rsidRPr="00000000">
        <w:rPr>
          <w:rFonts w:ascii="Times New Roman" w:cs="Times New Roman" w:eastAsia="Times New Roman" w:hAnsi="Times New Roman"/>
          <w:i w:val="1"/>
          <w:sz w:val="18"/>
          <w:szCs w:val="18"/>
          <w:rtl w:val="0"/>
        </w:rPr>
        <w:t xml:space="preserve">aide-de-camp</w:t>
      </w:r>
      <w:r w:rsidDel="00000000" w:rsidR="00000000" w:rsidRPr="00000000">
        <w:rPr>
          <w:rFonts w:ascii="Times New Roman" w:cs="Times New Roman" w:eastAsia="Times New Roman" w:hAnsi="Times New Roman"/>
          <w:sz w:val="18"/>
          <w:szCs w:val="18"/>
          <w:rtl w:val="0"/>
        </w:rPr>
        <w:t xml:space="preserve"> curated the archival collection, </w:t>
      </w:r>
      <w:r w:rsidDel="00000000" w:rsidR="00000000" w:rsidRPr="00000000">
        <w:rPr>
          <w:rFonts w:ascii="Times New Roman" w:cs="Times New Roman" w:eastAsia="Times New Roman" w:hAnsi="Times New Roman"/>
          <w:i w:val="1"/>
          <w:sz w:val="18"/>
          <w:szCs w:val="18"/>
          <w:rtl w:val="0"/>
        </w:rPr>
        <w:t xml:space="preserve">Over The Years…</w:t>
      </w:r>
      <w:r w:rsidDel="00000000" w:rsidR="00000000" w:rsidRPr="00000000">
        <w:rPr>
          <w:rFonts w:ascii="Times New Roman" w:cs="Times New Roman" w:eastAsia="Times New Roman" w:hAnsi="Times New Roman"/>
          <w:sz w:val="18"/>
          <w:szCs w:val="18"/>
          <w:rtl w:val="0"/>
        </w:rPr>
        <w:t xml:space="preserve"> (2018).  The 30-song double-CD contains one disc of Nash's best known songs with CSNY, CSN, the Crosby-Nash duo and as a solo artist; the other disc comprises 15 released and unreleased demos.</w:t>
        <w:br w:type="textWrapping"/>
      </w:r>
    </w:p>
    <w:p w:rsidR="00000000" w:rsidDel="00000000" w:rsidP="00000000" w:rsidRDefault="00000000" w:rsidRPr="00000000" w14:paraId="00000006">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release of </w:t>
      </w:r>
      <w:r w:rsidDel="00000000" w:rsidR="00000000" w:rsidRPr="00000000">
        <w:rPr>
          <w:rFonts w:ascii="Times New Roman" w:cs="Times New Roman" w:eastAsia="Times New Roman" w:hAnsi="Times New Roman"/>
          <w:i w:val="1"/>
          <w:sz w:val="18"/>
          <w:szCs w:val="18"/>
          <w:rtl w:val="0"/>
        </w:rPr>
        <w:t xml:space="preserve">NOW</w:t>
      </w:r>
      <w:r w:rsidDel="00000000" w:rsidR="00000000" w:rsidRPr="00000000">
        <w:rPr>
          <w:rFonts w:ascii="Times New Roman" w:cs="Times New Roman" w:eastAsia="Times New Roman" w:hAnsi="Times New Roman"/>
          <w:sz w:val="18"/>
          <w:szCs w:val="18"/>
          <w:rtl w:val="0"/>
        </w:rPr>
        <w:t xml:space="preserve"> coincided with the 60</w:t>
      </w:r>
      <w:r w:rsidDel="00000000" w:rsidR="00000000" w:rsidRPr="00000000">
        <w:rPr>
          <w:rFonts w:ascii="Times New Roman" w:cs="Times New Roman" w:eastAsia="Times New Roman" w:hAnsi="Times New Roman"/>
          <w:sz w:val="12"/>
          <w:szCs w:val="12"/>
          <w:vertAlign w:val="superscript"/>
          <w:rtl w:val="0"/>
        </w:rPr>
        <w:t xml:space="preserve">th</w:t>
      </w:r>
      <w:r w:rsidDel="00000000" w:rsidR="00000000" w:rsidRPr="00000000">
        <w:rPr>
          <w:rFonts w:ascii="Times New Roman" w:cs="Times New Roman" w:eastAsia="Times New Roman" w:hAnsi="Times New Roman"/>
          <w:sz w:val="18"/>
          <w:szCs w:val="18"/>
          <w:rtl w:val="0"/>
        </w:rPr>
        <w:t xml:space="preserve"> anniversary of the first two British chart singles by the Hollies, their covers of the Coasters’ “(Ain’t That) Just Like Me” and “Searchin’.”  Nash’s remarkable body of work as a songwriter began with his contributions to the Hollies’ British Invasion opus from 1964 to ’68, including “Stop Stop Stop,” “On A Carousel,” “Carrie Anne,” and “King Midas In Reverse.”</w:t>
        <w:br w:type="textWrapping"/>
      </w:r>
    </w:p>
    <w:p w:rsidR="00000000" w:rsidDel="00000000" w:rsidP="00000000" w:rsidRDefault="00000000" w:rsidRPr="00000000" w14:paraId="00000007">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Towering above virtually everything that Graham Nash has accomplished in his long and multi-faceted career, stands the litany of songs that he has written and introduced to the soundtrack of our lives for nearly six decades.</w:t>
        <w:br w:type="textWrapping"/>
      </w:r>
    </w:p>
    <w:p w:rsidR="00000000" w:rsidDel="00000000" w:rsidP="00000000" w:rsidRDefault="00000000" w:rsidRPr="00000000" w14:paraId="00000008">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original classic union of Crosby, Stills &amp; Nash (&amp; Young) lasted but twenty months.  Yet their songs are lightning rods embedded in our DNA, starting with Nash’s “Marrakesh Express,” “Pre-Road Downs” and “Lady Of the Island,” from the first </w:t>
      </w:r>
      <w:r w:rsidDel="00000000" w:rsidR="00000000" w:rsidRPr="00000000">
        <w:rPr>
          <w:rFonts w:ascii="Times New Roman" w:cs="Times New Roman" w:eastAsia="Times New Roman" w:hAnsi="Times New Roman"/>
          <w:i w:val="1"/>
          <w:sz w:val="18"/>
          <w:szCs w:val="18"/>
          <w:rtl w:val="0"/>
        </w:rPr>
        <w:t xml:space="preserve">Crosby, Stills &amp; Nash </w:t>
      </w:r>
      <w:r w:rsidDel="00000000" w:rsidR="00000000" w:rsidRPr="00000000">
        <w:rPr>
          <w:rFonts w:ascii="Times New Roman" w:cs="Times New Roman" w:eastAsia="Times New Roman" w:hAnsi="Times New Roman"/>
          <w:sz w:val="18"/>
          <w:szCs w:val="18"/>
          <w:rtl w:val="0"/>
        </w:rPr>
        <w:t xml:space="preserve">LP (1969).  On CSNY’s </w:t>
      </w:r>
      <w:r w:rsidDel="00000000" w:rsidR="00000000" w:rsidRPr="00000000">
        <w:rPr>
          <w:rFonts w:ascii="Times New Roman" w:cs="Times New Roman" w:eastAsia="Times New Roman" w:hAnsi="Times New Roman"/>
          <w:i w:val="1"/>
          <w:sz w:val="18"/>
          <w:szCs w:val="18"/>
          <w:rtl w:val="0"/>
        </w:rPr>
        <w:t xml:space="preserve">Déjà Vu</w:t>
      </w:r>
      <w:r w:rsidDel="00000000" w:rsidR="00000000" w:rsidRPr="00000000">
        <w:rPr>
          <w:rFonts w:ascii="Times New Roman" w:cs="Times New Roman" w:eastAsia="Times New Roman" w:hAnsi="Times New Roman"/>
          <w:sz w:val="18"/>
          <w:szCs w:val="18"/>
          <w:rtl w:val="0"/>
        </w:rPr>
        <w:t xml:space="preserve"> (1970), Nash’s iconic “Teach Your Children” and “Our House” (for Joni Mitchell) beseeched us to hold love tightly, to fend off the madness that was on its way.  </w:t>
        <w:br w:type="textWrapping"/>
      </w:r>
    </w:p>
    <w:p w:rsidR="00000000" w:rsidDel="00000000" w:rsidP="00000000" w:rsidRDefault="00000000" w:rsidRPr="00000000" w14:paraId="00000009">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Nash’s career as a solo artist took flight in 1971, with the two aforementioned albums further showcasing the depths of his abilities as a singer and songwriter: his solo debut </w:t>
      </w:r>
      <w:r w:rsidDel="00000000" w:rsidR="00000000" w:rsidRPr="00000000">
        <w:rPr>
          <w:rFonts w:ascii="Times New Roman" w:cs="Times New Roman" w:eastAsia="Times New Roman" w:hAnsi="Times New Roman"/>
          <w:i w:val="1"/>
          <w:sz w:val="18"/>
          <w:szCs w:val="18"/>
          <w:rtl w:val="0"/>
        </w:rPr>
        <w:t xml:space="preserve">Songs For Beginners</w:t>
      </w:r>
      <w:r w:rsidDel="00000000" w:rsidR="00000000" w:rsidRPr="00000000">
        <w:rPr>
          <w:rFonts w:ascii="Times New Roman" w:cs="Times New Roman" w:eastAsia="Times New Roman" w:hAnsi="Times New Roman"/>
          <w:sz w:val="18"/>
          <w:szCs w:val="18"/>
          <w:rtl w:val="0"/>
        </w:rPr>
        <w:t xml:space="preserve"> (with “Chicago/We Can Change the World” and “Military Madness”), and </w:t>
      </w:r>
      <w:r w:rsidDel="00000000" w:rsidR="00000000" w:rsidRPr="00000000">
        <w:rPr>
          <w:rFonts w:ascii="Times New Roman" w:cs="Times New Roman" w:eastAsia="Times New Roman" w:hAnsi="Times New Roman"/>
          <w:i w:val="1"/>
          <w:sz w:val="18"/>
          <w:szCs w:val="18"/>
          <w:rtl w:val="0"/>
        </w:rPr>
        <w:t xml:space="preserve">Wild Tales</w:t>
      </w:r>
      <w:r w:rsidDel="00000000" w:rsidR="00000000" w:rsidRPr="00000000">
        <w:rPr>
          <w:rFonts w:ascii="Times New Roman" w:cs="Times New Roman" w:eastAsia="Times New Roman" w:hAnsi="Times New Roman"/>
          <w:sz w:val="18"/>
          <w:szCs w:val="18"/>
          <w:rtl w:val="0"/>
        </w:rPr>
        <w:t xml:space="preserve"> released in 1974 (with “Prison Song,” “Oh! Camil,” and “You’ll Never Be the Same”).</w:t>
      </w:r>
    </w:p>
    <w:p w:rsidR="00000000" w:rsidDel="00000000" w:rsidP="00000000" w:rsidRDefault="00000000" w:rsidRPr="00000000" w14:paraId="0000000A">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00B">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Three compositions on </w:t>
      </w:r>
      <w:r w:rsidDel="00000000" w:rsidR="00000000" w:rsidRPr="00000000">
        <w:rPr>
          <w:rFonts w:ascii="Times New Roman" w:cs="Times New Roman" w:eastAsia="Times New Roman" w:hAnsi="Times New Roman"/>
          <w:i w:val="1"/>
          <w:sz w:val="18"/>
          <w:szCs w:val="18"/>
          <w:rtl w:val="0"/>
        </w:rPr>
        <w:t xml:space="preserve">Songs For Beginners</w:t>
      </w:r>
      <w:r w:rsidDel="00000000" w:rsidR="00000000" w:rsidRPr="00000000">
        <w:rPr>
          <w:rFonts w:ascii="Times New Roman" w:cs="Times New Roman" w:eastAsia="Times New Roman" w:hAnsi="Times New Roman"/>
          <w:sz w:val="18"/>
          <w:szCs w:val="18"/>
          <w:rtl w:val="0"/>
        </w:rPr>
        <w:t xml:space="preserve"> reflect back on the storied breakup of Nash and Joni Mitchell, “Better Days,” “I Used To Be A King” (which recalibrates the Hollies’ “King Midas In Reverse”), and “Simple Man.” A fourth song, “Wounded Bird” concerned the aftermath of Stills’ breakup with Judy Collins.  “Military Madness” was dedicated to Nash’s parents, who quietly and bravely brought up their children in post-WWII England.  “Chicago/We Can Change the World” was a plea to CSNY bandmates Stills and Young to join him and Crosby at a benefit concert for the defense of the Chicago Eight, (</w:t>
      </w:r>
      <w:r w:rsidDel="00000000" w:rsidR="00000000" w:rsidRPr="00000000">
        <w:rPr>
          <w:rFonts w:ascii="Times New Roman" w:cs="Times New Roman" w:eastAsia="Times New Roman" w:hAnsi="Times New Roman"/>
          <w:i w:val="1"/>
          <w:sz w:val="18"/>
          <w:szCs w:val="18"/>
          <w:rtl w:val="0"/>
        </w:rPr>
        <w:t xml:space="preserve">“won’t you please come to Chicago/ just to sing”</w:t>
      </w:r>
      <w:r w:rsidDel="00000000" w:rsidR="00000000" w:rsidRPr="00000000">
        <w:rPr>
          <w:rFonts w:ascii="Times New Roman" w:cs="Times New Roman" w:eastAsia="Times New Roman" w:hAnsi="Times New Roman"/>
          <w:sz w:val="18"/>
          <w:szCs w:val="18"/>
          <w:rtl w:val="0"/>
        </w:rPr>
        <w:t xml:space="preserve">).</w:t>
        <w:br w:type="textWrapping"/>
      </w:r>
    </w:p>
    <w:p w:rsidR="00000000" w:rsidDel="00000000" w:rsidP="00000000" w:rsidRDefault="00000000" w:rsidRPr="00000000" w14:paraId="0000000C">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1974’s </w:t>
      </w:r>
      <w:r w:rsidDel="00000000" w:rsidR="00000000" w:rsidRPr="00000000">
        <w:rPr>
          <w:rFonts w:ascii="Times New Roman" w:cs="Times New Roman" w:eastAsia="Times New Roman" w:hAnsi="Times New Roman"/>
          <w:i w:val="1"/>
          <w:sz w:val="18"/>
          <w:szCs w:val="18"/>
          <w:rtl w:val="0"/>
        </w:rPr>
        <w:t xml:space="preserve">Wild Tales</w:t>
      </w:r>
      <w:r w:rsidDel="00000000" w:rsidR="00000000" w:rsidRPr="00000000">
        <w:rPr>
          <w:rFonts w:ascii="Times New Roman" w:cs="Times New Roman" w:eastAsia="Times New Roman" w:hAnsi="Times New Roman"/>
          <w:sz w:val="18"/>
          <w:szCs w:val="18"/>
          <w:rtl w:val="0"/>
        </w:rPr>
        <w:t xml:space="preserve"> addressed (among other issues) unfair jail terms for minor offenses (“Prison Song”) and the unfair treatment of Vietnam vets (“Oh! Camil,” inspired by Scott Camil, decorated founder of Vietnam Veterans Against the War).  In his 2013 autobiography, </w:t>
      </w:r>
      <w:r w:rsidDel="00000000" w:rsidR="00000000" w:rsidRPr="00000000">
        <w:rPr>
          <w:rFonts w:ascii="Times New Roman" w:cs="Times New Roman" w:eastAsia="Times New Roman" w:hAnsi="Times New Roman"/>
          <w:i w:val="1"/>
          <w:sz w:val="18"/>
          <w:szCs w:val="18"/>
          <w:rtl w:val="0"/>
        </w:rPr>
        <w:t xml:space="preserve">Wild Tales</w:t>
      </w:r>
      <w:r w:rsidDel="00000000" w:rsidR="00000000" w:rsidRPr="00000000">
        <w:rPr>
          <w:rFonts w:ascii="Times New Roman" w:cs="Times New Roman" w:eastAsia="Times New Roman" w:hAnsi="Times New Roman"/>
          <w:sz w:val="18"/>
          <w:szCs w:val="18"/>
          <w:rtl w:val="0"/>
        </w:rPr>
        <w:t xml:space="preserve">, Nash described the eponymous Lp as “a good collection of songs but dark and moody, which was where I was at the time … in a deep emotional hole.”  The autobiography is an engrossing, no-holds-barred look at his remarkable career and the music that defined a generation. The book landed him on the </w:t>
      </w:r>
      <w:r w:rsidDel="00000000" w:rsidR="00000000" w:rsidRPr="00000000">
        <w:rPr>
          <w:rFonts w:ascii="Times New Roman" w:cs="Times New Roman" w:eastAsia="Times New Roman" w:hAnsi="Times New Roman"/>
          <w:i w:val="1"/>
          <w:sz w:val="18"/>
          <w:szCs w:val="18"/>
          <w:rtl w:val="0"/>
        </w:rPr>
        <w:t xml:space="preserve">New York Times</w:t>
      </w:r>
      <w:r w:rsidDel="00000000" w:rsidR="00000000" w:rsidRPr="00000000">
        <w:rPr>
          <w:rFonts w:ascii="Times New Roman" w:cs="Times New Roman" w:eastAsia="Times New Roman" w:hAnsi="Times New Roman"/>
          <w:sz w:val="18"/>
          <w:szCs w:val="18"/>
          <w:rtl w:val="0"/>
        </w:rPr>
        <w:t xml:space="preserve"> Best Sellers list and was released in paperback in late 2014.</w:t>
        <w:br w:type="textWrapping"/>
      </w:r>
    </w:p>
    <w:p w:rsidR="00000000" w:rsidDel="00000000" w:rsidP="00000000" w:rsidRDefault="00000000" w:rsidRPr="00000000" w14:paraId="0000000D">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The most resilient, long-lived and productive partnership to emerge from the CSNY camp was launched (before Nash’s </w:t>
      </w:r>
      <w:r w:rsidDel="00000000" w:rsidR="00000000" w:rsidRPr="00000000">
        <w:rPr>
          <w:rFonts w:ascii="Times New Roman" w:cs="Times New Roman" w:eastAsia="Times New Roman" w:hAnsi="Times New Roman"/>
          <w:i w:val="1"/>
          <w:sz w:val="18"/>
          <w:szCs w:val="18"/>
          <w:rtl w:val="0"/>
        </w:rPr>
        <w:t xml:space="preserve">Wild Tales</w:t>
      </w:r>
      <w:r w:rsidDel="00000000" w:rsidR="00000000" w:rsidRPr="00000000">
        <w:rPr>
          <w:rFonts w:ascii="Times New Roman" w:cs="Times New Roman" w:eastAsia="Times New Roman" w:hAnsi="Times New Roman"/>
          <w:sz w:val="18"/>
          <w:szCs w:val="18"/>
          <w:rtl w:val="0"/>
        </w:rPr>
        <w:t xml:space="preserve">) with the eponymously titled </w:t>
      </w:r>
      <w:r w:rsidDel="00000000" w:rsidR="00000000" w:rsidRPr="00000000">
        <w:rPr>
          <w:rFonts w:ascii="Times New Roman" w:cs="Times New Roman" w:eastAsia="Times New Roman" w:hAnsi="Times New Roman"/>
          <w:i w:val="1"/>
          <w:sz w:val="18"/>
          <w:szCs w:val="18"/>
          <w:rtl w:val="0"/>
        </w:rPr>
        <w:t xml:space="preserve">Graham Nash/David Crosby</w:t>
      </w:r>
      <w:r w:rsidDel="00000000" w:rsidR="00000000" w:rsidRPr="00000000">
        <w:rPr>
          <w:rFonts w:ascii="Times New Roman" w:cs="Times New Roman" w:eastAsia="Times New Roman" w:hAnsi="Times New Roman"/>
          <w:sz w:val="18"/>
          <w:szCs w:val="18"/>
          <w:rtl w:val="0"/>
        </w:rPr>
        <w:t xml:space="preserve"> (1972), bookended by Nash’s “Southbound Train” as the opening track and “Immigration Man” as the closer.  The duo contributed further to the soundtrack of the ’70s on their back-to-back Lps, </w:t>
      </w:r>
      <w:r w:rsidDel="00000000" w:rsidR="00000000" w:rsidRPr="00000000">
        <w:rPr>
          <w:rFonts w:ascii="Times New Roman" w:cs="Times New Roman" w:eastAsia="Times New Roman" w:hAnsi="Times New Roman"/>
          <w:i w:val="1"/>
          <w:sz w:val="18"/>
          <w:szCs w:val="18"/>
          <w:rtl w:val="0"/>
        </w:rPr>
        <w:t xml:space="preserve">Wind On the Water</w:t>
      </w:r>
      <w:r w:rsidDel="00000000" w:rsidR="00000000" w:rsidRPr="00000000">
        <w:rPr>
          <w:rFonts w:ascii="Times New Roman" w:cs="Times New Roman" w:eastAsia="Times New Roman" w:hAnsi="Times New Roman"/>
          <w:sz w:val="18"/>
          <w:szCs w:val="18"/>
          <w:rtl w:val="0"/>
        </w:rPr>
        <w:t xml:space="preserve"> (1975) and </w:t>
      </w:r>
      <w:r w:rsidDel="00000000" w:rsidR="00000000" w:rsidRPr="00000000">
        <w:rPr>
          <w:rFonts w:ascii="Times New Roman" w:cs="Times New Roman" w:eastAsia="Times New Roman" w:hAnsi="Times New Roman"/>
          <w:i w:val="1"/>
          <w:sz w:val="18"/>
          <w:szCs w:val="18"/>
          <w:rtl w:val="0"/>
        </w:rPr>
        <w:t xml:space="preserve">Whistling Down the Wire</w:t>
      </w:r>
      <w:r w:rsidDel="00000000" w:rsidR="00000000" w:rsidRPr="00000000">
        <w:rPr>
          <w:rFonts w:ascii="Times New Roman" w:cs="Times New Roman" w:eastAsia="Times New Roman" w:hAnsi="Times New Roman"/>
          <w:sz w:val="18"/>
          <w:szCs w:val="18"/>
          <w:rtl w:val="0"/>
        </w:rPr>
        <w:t xml:space="preserve"> (1976).</w:t>
        <w:br w:type="textWrapping"/>
      </w:r>
    </w:p>
    <w:p w:rsidR="00000000" w:rsidDel="00000000" w:rsidP="00000000" w:rsidRDefault="00000000" w:rsidRPr="00000000" w14:paraId="0000000E">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Nash’s passionate voice is frequently heard in support of peace, and social and environmental justice. The No Nukes/Musicians United for Safe Energy (MUSE) concerts he organized with Jackson Browne and Bonnie Raitt in 1979, remain seminal benefit events.  </w:t>
        <w:br w:type="textWrapping"/>
      </w:r>
    </w:p>
    <w:p w:rsidR="00000000" w:rsidDel="00000000" w:rsidP="00000000" w:rsidRDefault="00000000" w:rsidRPr="00000000" w14:paraId="0000000F">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 recognition for his contributions as a musician and philanthropist, Nash was appointed an Officer of the Order of the British Empire (OBE) by Queen Elizabeth. While continually building his musical legacy, Nash is also an internationally renowned photographer and visual artist. </w:t>
        <w:br w:type="textWrapping"/>
      </w:r>
    </w:p>
    <w:p w:rsidR="00000000" w:rsidDel="00000000" w:rsidP="00000000" w:rsidRDefault="00000000" w:rsidRPr="00000000" w14:paraId="00000010">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 photographer since the age of ten, Nash’s photos have been shown in galleries and museums worldwide. His company Nash Editions’ original IRIS 3047 digital printer and one of its first published works—Nash’s 1969 portrait of David Crosby— is now housed in the National Museum of American History at the Smithsonian Institution. A collection of his photos is featured in the book </w:t>
      </w:r>
      <w:r w:rsidDel="00000000" w:rsidR="00000000" w:rsidRPr="00000000">
        <w:rPr>
          <w:rFonts w:ascii="Times New Roman" w:cs="Times New Roman" w:eastAsia="Times New Roman" w:hAnsi="Times New Roman"/>
          <w:i w:val="1"/>
          <w:sz w:val="18"/>
          <w:szCs w:val="18"/>
          <w:rtl w:val="0"/>
        </w:rPr>
        <w:t xml:space="preserve">A Life in Focus: The Photography of Graham Nash </w:t>
      </w:r>
      <w:r w:rsidDel="00000000" w:rsidR="00000000" w:rsidRPr="00000000">
        <w:rPr>
          <w:rFonts w:ascii="Times New Roman" w:cs="Times New Roman" w:eastAsia="Times New Roman" w:hAnsi="Times New Roman"/>
          <w:sz w:val="18"/>
          <w:szCs w:val="18"/>
          <w:rtl w:val="0"/>
        </w:rPr>
        <w:t xml:space="preserve">which was released in November 2021 by Insight Editions.</w:t>
        <w:br w:type="textWrapping"/>
      </w:r>
    </w:p>
    <w:p w:rsidR="00000000" w:rsidDel="00000000" w:rsidP="00000000" w:rsidRDefault="00000000" w:rsidRPr="00000000" w14:paraId="00000011">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Nash’s lifelong commitment to his work is unwavering.  His inspiration is simple: “All the things we stood for, that love is better than hatred, that peace is better than war, that we have to take care of our fellow human beings, because that’s all we have on this planet – those things are still true today.  I need to know that I’ve brought something into the world that was positive and not negative.”</w:t>
      </w:r>
    </w:p>
    <w:p w:rsidR="00000000" w:rsidDel="00000000" w:rsidP="00000000" w:rsidRDefault="00000000" w:rsidRPr="00000000" w14:paraId="0000001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